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F58" w:rsidRDefault="00C52F58" w:rsidP="00061928">
      <w:pPr>
        <w:pStyle w:val="Heading8"/>
        <w:pBdr>
          <w:bottom w:val="single" w:sz="4" w:space="1" w:color="auto"/>
        </w:pBdr>
        <w:rPr>
          <w:bCs/>
          <w:smallCaps/>
          <w:sz w:val="40"/>
        </w:rPr>
      </w:pPr>
      <w:r w:rsidRPr="00093798">
        <w:rPr>
          <w:rFonts w:ascii="Rockwell" w:hAnsi="Rockwell" w:cs="Aharoni"/>
          <w:snapToGrid w:val="0"/>
          <w:color w:val="4F6228" w:themeColor="accent3" w:themeShade="80"/>
          <w:spacing w:val="-20"/>
          <w:sz w:val="48"/>
          <w:szCs w:val="48"/>
        </w:rPr>
        <w:t>Program Eligibility Criteria and Process</w:t>
      </w:r>
    </w:p>
    <w:p w:rsidR="00C52F58" w:rsidRPr="00D663DE" w:rsidRDefault="00C52F58" w:rsidP="00C52F58">
      <w:pPr>
        <w:rPr>
          <w:b/>
        </w:rPr>
      </w:pPr>
    </w:p>
    <w:p w:rsidR="00650E6F" w:rsidRPr="00093798" w:rsidRDefault="009B62E2" w:rsidP="00650E6F">
      <w:pPr>
        <w:rPr>
          <w:rFonts w:asciiTheme="minorHAnsi" w:hAnsiTheme="minorHAnsi" w:cstheme="minorHAnsi"/>
        </w:rPr>
      </w:pPr>
      <w:r>
        <w:rPr>
          <w:rFonts w:asciiTheme="minorHAnsi" w:hAnsiTheme="minorHAnsi" w:cstheme="minorHAnsi"/>
        </w:rPr>
        <w:t>To receive a</w:t>
      </w:r>
      <w:r w:rsidR="00650E6F" w:rsidRPr="00093798">
        <w:rPr>
          <w:rFonts w:asciiTheme="minorHAnsi" w:hAnsiTheme="minorHAnsi" w:cstheme="minorHAnsi"/>
        </w:rPr>
        <w:t xml:space="preserve"> </w:t>
      </w:r>
      <w:r w:rsidR="00A67B08">
        <w:rPr>
          <w:rFonts w:asciiTheme="minorHAnsi" w:hAnsiTheme="minorHAnsi" w:cstheme="minorHAnsi"/>
        </w:rPr>
        <w:t>t</w:t>
      </w:r>
      <w:r w:rsidR="00650E6F" w:rsidRPr="00093798">
        <w:rPr>
          <w:rFonts w:asciiTheme="minorHAnsi" w:hAnsiTheme="minorHAnsi" w:cstheme="minorHAnsi"/>
        </w:rPr>
        <w:t xml:space="preserve">ransaction </w:t>
      </w:r>
      <w:r w:rsidR="00A67B08">
        <w:rPr>
          <w:rFonts w:asciiTheme="minorHAnsi" w:hAnsiTheme="minorHAnsi" w:cstheme="minorHAnsi"/>
        </w:rPr>
        <w:t>c</w:t>
      </w:r>
      <w:r w:rsidR="00650E6F" w:rsidRPr="00093798">
        <w:rPr>
          <w:rFonts w:asciiTheme="minorHAnsi" w:hAnsiTheme="minorHAnsi" w:cstheme="minorHAnsi"/>
        </w:rPr>
        <w:t xml:space="preserve">osts </w:t>
      </w:r>
      <w:r w:rsidR="00A67B08">
        <w:rPr>
          <w:rFonts w:asciiTheme="minorHAnsi" w:hAnsiTheme="minorHAnsi" w:cstheme="minorHAnsi"/>
        </w:rPr>
        <w:t>g</w:t>
      </w:r>
      <w:r w:rsidR="007A77C5" w:rsidRPr="00093798">
        <w:rPr>
          <w:rFonts w:asciiTheme="minorHAnsi" w:hAnsiTheme="minorHAnsi" w:cstheme="minorHAnsi"/>
        </w:rPr>
        <w:t xml:space="preserve">rant </w:t>
      </w:r>
      <w:r>
        <w:rPr>
          <w:rFonts w:asciiTheme="minorHAnsi" w:hAnsiTheme="minorHAnsi" w:cstheme="minorHAnsi"/>
        </w:rPr>
        <w:t>application</w:t>
      </w:r>
      <w:bookmarkStart w:id="0" w:name="_GoBack"/>
      <w:bookmarkEnd w:id="0"/>
      <w:r w:rsidR="00650E6F" w:rsidRPr="00093798">
        <w:rPr>
          <w:rFonts w:asciiTheme="minorHAnsi" w:hAnsiTheme="minorHAnsi" w:cstheme="minorHAnsi"/>
        </w:rPr>
        <w:t>, respond to the following criteria via email to Amanda Hill (</w:t>
      </w:r>
      <w:hyperlink r:id="rId5" w:history="1">
        <w:r w:rsidR="00650E6F" w:rsidRPr="00093798">
          <w:rPr>
            <w:rStyle w:val="Hyperlink"/>
            <w:rFonts w:asciiTheme="minorHAnsi" w:hAnsiTheme="minorHAnsi" w:cstheme="minorHAnsi"/>
          </w:rPr>
          <w:t>ahill@goco.org</w:t>
        </w:r>
      </w:hyperlink>
      <w:r w:rsidR="00650E6F" w:rsidRPr="00093798">
        <w:rPr>
          <w:rFonts w:asciiTheme="minorHAnsi" w:hAnsiTheme="minorHAnsi" w:cstheme="minorHAnsi"/>
        </w:rPr>
        <w:t xml:space="preserve">). It is our goal that all eligibility questions will be answered prior to anyone beginning an application to ensure only eligible applications are received. Contact Amanda with any questions via email or at 303-226-4521.    </w:t>
      </w:r>
    </w:p>
    <w:p w:rsidR="00C52F58" w:rsidRPr="00093798" w:rsidRDefault="00C52F58" w:rsidP="00C52F58">
      <w:pPr>
        <w:rPr>
          <w:rFonts w:asciiTheme="minorHAnsi" w:hAnsiTheme="minorHAnsi" w:cstheme="minorHAnsi"/>
        </w:rPr>
      </w:pPr>
    </w:p>
    <w:p w:rsidR="00E04C62" w:rsidRPr="00093798" w:rsidRDefault="00D41729" w:rsidP="00C52F58">
      <w:pPr>
        <w:rPr>
          <w:rFonts w:asciiTheme="minorHAnsi" w:hAnsiTheme="minorHAnsi" w:cstheme="minorHAnsi"/>
        </w:rPr>
      </w:pPr>
      <w:r w:rsidRPr="00093798">
        <w:rPr>
          <w:rFonts w:asciiTheme="minorHAnsi" w:hAnsiTheme="minorHAnsi" w:cstheme="minorHAnsi"/>
        </w:rPr>
        <w:t xml:space="preserve">The </w:t>
      </w:r>
      <w:r w:rsidR="001927B8">
        <w:rPr>
          <w:rFonts w:asciiTheme="minorHAnsi" w:hAnsiTheme="minorHAnsi" w:cstheme="minorHAnsi"/>
        </w:rPr>
        <w:t>t</w:t>
      </w:r>
      <w:r w:rsidRPr="00093798">
        <w:rPr>
          <w:rFonts w:asciiTheme="minorHAnsi" w:hAnsiTheme="minorHAnsi" w:cstheme="minorHAnsi"/>
        </w:rPr>
        <w:t xml:space="preserve">ransaction </w:t>
      </w:r>
      <w:r w:rsidR="001927B8">
        <w:rPr>
          <w:rFonts w:asciiTheme="minorHAnsi" w:hAnsiTheme="minorHAnsi" w:cstheme="minorHAnsi"/>
        </w:rPr>
        <w:t>c</w:t>
      </w:r>
      <w:r w:rsidRPr="00093798">
        <w:rPr>
          <w:rFonts w:asciiTheme="minorHAnsi" w:hAnsiTheme="minorHAnsi" w:cstheme="minorHAnsi"/>
        </w:rPr>
        <w:t xml:space="preserve">osts grant program was created to help communities and organizations </w:t>
      </w:r>
      <w:r w:rsidR="00B67EC3" w:rsidRPr="00093798">
        <w:rPr>
          <w:rFonts w:asciiTheme="minorHAnsi" w:hAnsiTheme="minorHAnsi" w:cstheme="minorHAnsi"/>
        </w:rPr>
        <w:t>acquire</w:t>
      </w:r>
      <w:r w:rsidR="00D53886" w:rsidRPr="00093798">
        <w:rPr>
          <w:rFonts w:asciiTheme="minorHAnsi" w:hAnsiTheme="minorHAnsi" w:cstheme="minorHAnsi"/>
        </w:rPr>
        <w:t xml:space="preserve"> conservation easements from landowners who would not be able to fund the transaction costs without assistance. The program will target </w:t>
      </w:r>
      <w:r w:rsidR="00B67EC3" w:rsidRPr="00093798">
        <w:rPr>
          <w:rFonts w:asciiTheme="minorHAnsi" w:hAnsiTheme="minorHAnsi" w:cstheme="minorHAnsi"/>
        </w:rPr>
        <w:t>projects that include priorities identified in GOCO’s Strategic Plan, such as the continuation of landscape-scale conservation and conservation on properties along riparian corridors, among others</w:t>
      </w:r>
      <w:r w:rsidR="00D53886" w:rsidRPr="00093798">
        <w:rPr>
          <w:rFonts w:asciiTheme="minorHAnsi" w:hAnsiTheme="minorHAnsi" w:cstheme="minorHAnsi"/>
        </w:rPr>
        <w:t>.</w:t>
      </w:r>
      <w:r w:rsidRPr="00093798">
        <w:rPr>
          <w:rFonts w:asciiTheme="minorHAnsi" w:hAnsiTheme="minorHAnsi" w:cstheme="minorHAnsi"/>
        </w:rPr>
        <w:t xml:space="preserve"> </w:t>
      </w:r>
    </w:p>
    <w:p w:rsidR="00E04C62" w:rsidRPr="00093798" w:rsidRDefault="00E04C62" w:rsidP="00C52F58">
      <w:pPr>
        <w:rPr>
          <w:rFonts w:asciiTheme="minorHAnsi" w:hAnsiTheme="minorHAnsi" w:cstheme="minorHAnsi"/>
        </w:rPr>
      </w:pPr>
    </w:p>
    <w:p w:rsidR="00C52F58" w:rsidRPr="00093798" w:rsidRDefault="00C52F58" w:rsidP="00C52F58">
      <w:pPr>
        <w:rPr>
          <w:rFonts w:asciiTheme="minorHAnsi" w:hAnsiTheme="minorHAnsi" w:cstheme="minorHAnsi"/>
        </w:rPr>
      </w:pPr>
      <w:r w:rsidRPr="00093798">
        <w:rPr>
          <w:rFonts w:asciiTheme="minorHAnsi" w:hAnsiTheme="minorHAnsi" w:cstheme="minorHAnsi"/>
        </w:rPr>
        <w:t xml:space="preserve">To be eligible for GOCO’s </w:t>
      </w:r>
      <w:r w:rsidR="001927B8">
        <w:rPr>
          <w:rFonts w:asciiTheme="minorHAnsi" w:hAnsiTheme="minorHAnsi" w:cstheme="minorHAnsi"/>
        </w:rPr>
        <w:t>t</w:t>
      </w:r>
      <w:r w:rsidRPr="00093798">
        <w:rPr>
          <w:rFonts w:asciiTheme="minorHAnsi" w:hAnsiTheme="minorHAnsi" w:cstheme="minorHAnsi"/>
        </w:rPr>
        <w:t xml:space="preserve">ransaction </w:t>
      </w:r>
      <w:r w:rsidR="001927B8">
        <w:rPr>
          <w:rFonts w:asciiTheme="minorHAnsi" w:hAnsiTheme="minorHAnsi" w:cstheme="minorHAnsi"/>
        </w:rPr>
        <w:t>c</w:t>
      </w:r>
      <w:r w:rsidRPr="00093798">
        <w:rPr>
          <w:rFonts w:asciiTheme="minorHAnsi" w:hAnsiTheme="minorHAnsi" w:cstheme="minorHAnsi"/>
        </w:rPr>
        <w:t xml:space="preserve">osts grant program, the two following criteria must be </w:t>
      </w:r>
      <w:r w:rsidR="00D53886" w:rsidRPr="00093798">
        <w:rPr>
          <w:rFonts w:asciiTheme="minorHAnsi" w:hAnsiTheme="minorHAnsi" w:cstheme="minorHAnsi"/>
        </w:rPr>
        <w:t>met:</w:t>
      </w:r>
    </w:p>
    <w:p w:rsidR="00D41729" w:rsidRPr="00093798" w:rsidRDefault="00D41729" w:rsidP="00C52F58">
      <w:pPr>
        <w:rPr>
          <w:rFonts w:asciiTheme="minorHAnsi" w:hAnsiTheme="minorHAnsi" w:cstheme="minorHAnsi"/>
          <w:b/>
        </w:rPr>
      </w:pPr>
    </w:p>
    <w:p w:rsidR="00C52F58" w:rsidRPr="00093798" w:rsidRDefault="00C52F58" w:rsidP="00C52F58">
      <w:pPr>
        <w:pStyle w:val="ListParagraph"/>
        <w:numPr>
          <w:ilvl w:val="1"/>
          <w:numId w:val="1"/>
        </w:numPr>
        <w:rPr>
          <w:rFonts w:asciiTheme="minorHAnsi" w:hAnsiTheme="minorHAnsi" w:cstheme="minorHAnsi"/>
          <w:szCs w:val="24"/>
        </w:rPr>
      </w:pPr>
      <w:r w:rsidRPr="00093798">
        <w:rPr>
          <w:rFonts w:asciiTheme="minorHAnsi" w:hAnsiTheme="minorHAnsi" w:cstheme="minorHAnsi"/>
          <w:szCs w:val="24"/>
        </w:rPr>
        <w:t>The conservation easement must be 100% donated</w:t>
      </w:r>
    </w:p>
    <w:p w:rsidR="00C52F58" w:rsidRPr="00093798" w:rsidRDefault="00C52F58" w:rsidP="00AF000C">
      <w:pPr>
        <w:pStyle w:val="ListParagraph"/>
        <w:numPr>
          <w:ilvl w:val="1"/>
          <w:numId w:val="1"/>
        </w:numPr>
        <w:rPr>
          <w:rFonts w:asciiTheme="minorHAnsi" w:hAnsiTheme="minorHAnsi" w:cstheme="minorHAnsi"/>
          <w:szCs w:val="24"/>
        </w:rPr>
      </w:pPr>
      <w:r w:rsidRPr="00093798">
        <w:rPr>
          <w:rFonts w:asciiTheme="minorHAnsi" w:hAnsiTheme="minorHAnsi" w:cstheme="minorHAnsi"/>
          <w:szCs w:val="24"/>
        </w:rPr>
        <w:t>Landowner Need</w:t>
      </w:r>
      <w:r w:rsidR="00AF000C" w:rsidRPr="00093798">
        <w:rPr>
          <w:rFonts w:asciiTheme="minorHAnsi" w:hAnsiTheme="minorHAnsi" w:cstheme="minorHAnsi"/>
          <w:szCs w:val="24"/>
        </w:rPr>
        <w:t xml:space="preserve">: </w:t>
      </w:r>
      <w:r w:rsidR="00BA0FC2" w:rsidRPr="00093798">
        <w:rPr>
          <w:rFonts w:asciiTheme="minorHAnsi" w:hAnsiTheme="minorHAnsi" w:cstheme="minorHAnsi"/>
          <w:szCs w:val="24"/>
        </w:rPr>
        <w:t>T</w:t>
      </w:r>
      <w:r w:rsidR="00AF000C" w:rsidRPr="00093798">
        <w:rPr>
          <w:rFonts w:asciiTheme="minorHAnsi" w:hAnsiTheme="minorHAnsi" w:cstheme="minorHAnsi"/>
          <w:szCs w:val="24"/>
        </w:rPr>
        <w:t>he landowner and land trust must assert that the landowner ha</w:t>
      </w:r>
      <w:r w:rsidR="00BA0FC2" w:rsidRPr="00093798">
        <w:rPr>
          <w:rFonts w:asciiTheme="minorHAnsi" w:hAnsiTheme="minorHAnsi" w:cstheme="minorHAnsi"/>
          <w:szCs w:val="24"/>
        </w:rPr>
        <w:t>d</w:t>
      </w:r>
      <w:r w:rsidR="00AF000C" w:rsidRPr="00093798">
        <w:rPr>
          <w:rFonts w:asciiTheme="minorHAnsi" w:hAnsiTheme="minorHAnsi" w:cstheme="minorHAnsi"/>
          <w:szCs w:val="24"/>
        </w:rPr>
        <w:t xml:space="preserve"> an </w:t>
      </w:r>
      <w:r w:rsidRPr="00093798">
        <w:rPr>
          <w:rFonts w:asciiTheme="minorHAnsi" w:hAnsiTheme="minorHAnsi" w:cstheme="minorHAnsi"/>
          <w:szCs w:val="24"/>
        </w:rPr>
        <w:t>average adjusted gross income (AGI) of $900,000 or less over the last three years</w:t>
      </w:r>
      <w:r w:rsidR="00BA0FC2" w:rsidRPr="00093798">
        <w:rPr>
          <w:rFonts w:asciiTheme="minorHAnsi" w:hAnsiTheme="minorHAnsi" w:cstheme="minorHAnsi"/>
          <w:szCs w:val="24"/>
        </w:rPr>
        <w:t>.</w:t>
      </w:r>
      <w:r w:rsidRPr="00093798">
        <w:rPr>
          <w:rFonts w:asciiTheme="minorHAnsi" w:hAnsiTheme="minorHAnsi" w:cstheme="minorHAnsi"/>
          <w:szCs w:val="24"/>
        </w:rPr>
        <w:t xml:space="preserve"> (</w:t>
      </w:r>
      <w:r w:rsidR="00BA0FC2" w:rsidRPr="00093798">
        <w:rPr>
          <w:rFonts w:asciiTheme="minorHAnsi" w:hAnsiTheme="minorHAnsi" w:cstheme="minorHAnsi"/>
          <w:szCs w:val="24"/>
        </w:rPr>
        <w:t>T</w:t>
      </w:r>
      <w:r w:rsidRPr="00093798">
        <w:rPr>
          <w:rFonts w:asciiTheme="minorHAnsi" w:hAnsiTheme="minorHAnsi" w:cstheme="minorHAnsi"/>
          <w:szCs w:val="24"/>
        </w:rPr>
        <w:t>his number is based on the NRCS limit for conservation easement purchase assistance</w:t>
      </w:r>
      <w:r w:rsidR="00BA0FC2" w:rsidRPr="00093798">
        <w:rPr>
          <w:rFonts w:asciiTheme="minorHAnsi" w:hAnsiTheme="minorHAnsi" w:cstheme="minorHAnsi"/>
          <w:szCs w:val="24"/>
        </w:rPr>
        <w:t>.</w:t>
      </w:r>
      <w:r w:rsidRPr="00093798">
        <w:rPr>
          <w:rFonts w:asciiTheme="minorHAnsi" w:hAnsiTheme="minorHAnsi" w:cstheme="minorHAnsi"/>
          <w:szCs w:val="24"/>
        </w:rPr>
        <w:t>)</w:t>
      </w:r>
      <w:r w:rsidR="00AF000C" w:rsidRPr="00093798">
        <w:rPr>
          <w:rFonts w:asciiTheme="minorHAnsi" w:hAnsiTheme="minorHAnsi" w:cstheme="minorHAnsi"/>
          <w:szCs w:val="24"/>
        </w:rPr>
        <w:t xml:space="preserve"> Please </w:t>
      </w:r>
      <w:r w:rsidR="00BA0FC2" w:rsidRPr="00093798">
        <w:rPr>
          <w:rFonts w:asciiTheme="minorHAnsi" w:hAnsiTheme="minorHAnsi" w:cstheme="minorHAnsi"/>
          <w:szCs w:val="24"/>
        </w:rPr>
        <w:t xml:space="preserve">submit </w:t>
      </w:r>
      <w:r w:rsidR="00F33333" w:rsidRPr="00093798">
        <w:rPr>
          <w:rFonts w:asciiTheme="minorHAnsi" w:hAnsiTheme="minorHAnsi" w:cstheme="minorHAnsi"/>
          <w:szCs w:val="24"/>
        </w:rPr>
        <w:t xml:space="preserve">an affidavit signed by the landowner asserting that they meet this requirement. </w:t>
      </w:r>
      <w:r w:rsidR="00AB5D7E" w:rsidRPr="00093798">
        <w:rPr>
          <w:rFonts w:asciiTheme="minorHAnsi" w:hAnsiTheme="minorHAnsi" w:cstheme="minorHAnsi"/>
          <w:szCs w:val="24"/>
        </w:rPr>
        <w:t>GOCO staff may make an exception to this requirement if the landowner and land trust demonstrate the landowner would not be able to fund the conservation easement transaction</w:t>
      </w:r>
      <w:r w:rsidR="00584C75" w:rsidRPr="00093798">
        <w:rPr>
          <w:rFonts w:asciiTheme="minorHAnsi" w:hAnsiTheme="minorHAnsi" w:cstheme="minorHAnsi"/>
          <w:szCs w:val="24"/>
        </w:rPr>
        <w:t xml:space="preserve"> costs without assistance</w:t>
      </w:r>
      <w:r w:rsidR="00AB5D7E" w:rsidRPr="00093798">
        <w:rPr>
          <w:rFonts w:asciiTheme="minorHAnsi" w:hAnsiTheme="minorHAnsi" w:cstheme="minorHAnsi"/>
          <w:szCs w:val="24"/>
        </w:rPr>
        <w:t>.</w:t>
      </w:r>
    </w:p>
    <w:p w:rsidR="00C52F58" w:rsidRPr="00093798" w:rsidRDefault="00C52F58" w:rsidP="00C52F58">
      <w:pPr>
        <w:pStyle w:val="ListParagraph"/>
        <w:ind w:left="0"/>
        <w:rPr>
          <w:rFonts w:asciiTheme="minorHAnsi" w:hAnsiTheme="minorHAnsi" w:cstheme="minorHAnsi"/>
          <w:szCs w:val="24"/>
        </w:rPr>
      </w:pPr>
    </w:p>
    <w:p w:rsidR="00C52F58" w:rsidRPr="00093798" w:rsidRDefault="00D41729" w:rsidP="00C52F58">
      <w:pPr>
        <w:rPr>
          <w:rFonts w:asciiTheme="minorHAnsi" w:hAnsiTheme="minorHAnsi" w:cstheme="minorHAnsi"/>
        </w:rPr>
      </w:pPr>
      <w:r w:rsidRPr="00093798">
        <w:rPr>
          <w:rFonts w:asciiTheme="minorHAnsi" w:hAnsiTheme="minorHAnsi" w:cstheme="minorHAnsi"/>
        </w:rPr>
        <w:t xml:space="preserve">GOCO intends to support healthy conservation organizations that have the capacity to steward their conservation easements in perpetuity. </w:t>
      </w:r>
      <w:r w:rsidR="00C52F58" w:rsidRPr="00093798">
        <w:rPr>
          <w:rFonts w:asciiTheme="minorHAnsi" w:hAnsiTheme="minorHAnsi" w:cstheme="minorHAnsi"/>
        </w:rPr>
        <w:t>For all open space grant programs, GOCO now requires the following information about a potential conservation easement holder’s organizational health and capacity:</w:t>
      </w:r>
    </w:p>
    <w:p w:rsidR="00C52F58" w:rsidRPr="00093798" w:rsidRDefault="00C52F58" w:rsidP="00C52F58">
      <w:pPr>
        <w:pStyle w:val="ListParagraph"/>
        <w:ind w:left="360"/>
        <w:rPr>
          <w:rFonts w:asciiTheme="minorHAnsi" w:hAnsiTheme="minorHAnsi" w:cstheme="minorHAnsi"/>
          <w:szCs w:val="24"/>
        </w:rPr>
      </w:pPr>
    </w:p>
    <w:p w:rsidR="00C52F58" w:rsidRPr="00093798" w:rsidRDefault="00C52F58" w:rsidP="00C52F58">
      <w:pPr>
        <w:pStyle w:val="ListParagraph"/>
        <w:numPr>
          <w:ilvl w:val="2"/>
          <w:numId w:val="3"/>
        </w:numPr>
        <w:spacing w:before="120"/>
        <w:ind w:left="360"/>
        <w:rPr>
          <w:rFonts w:asciiTheme="minorHAnsi" w:hAnsiTheme="minorHAnsi" w:cstheme="minorHAnsi"/>
          <w:szCs w:val="24"/>
        </w:rPr>
      </w:pPr>
      <w:r w:rsidRPr="00093798">
        <w:rPr>
          <w:rFonts w:asciiTheme="minorHAnsi" w:hAnsiTheme="minorHAnsi" w:cstheme="minorHAnsi"/>
          <w:szCs w:val="24"/>
        </w:rPr>
        <w:t>Is the conservation easement holder certified by the State of Colorado?</w:t>
      </w:r>
    </w:p>
    <w:p w:rsidR="00C52F58" w:rsidRPr="00093798" w:rsidRDefault="00C52F58" w:rsidP="00C52F58">
      <w:pPr>
        <w:pStyle w:val="ListParagraph"/>
        <w:numPr>
          <w:ilvl w:val="2"/>
          <w:numId w:val="3"/>
        </w:numPr>
        <w:spacing w:before="120"/>
        <w:ind w:left="360"/>
        <w:rPr>
          <w:rFonts w:asciiTheme="minorHAnsi" w:hAnsiTheme="minorHAnsi" w:cstheme="minorHAnsi"/>
          <w:szCs w:val="24"/>
        </w:rPr>
      </w:pPr>
      <w:r w:rsidRPr="00093798">
        <w:rPr>
          <w:rFonts w:asciiTheme="minorHAnsi" w:hAnsiTheme="minorHAnsi" w:cstheme="minorHAnsi"/>
          <w:szCs w:val="24"/>
        </w:rPr>
        <w:t>Is the conservation easement holder accredited by the Land Trust Alliance?</w:t>
      </w:r>
    </w:p>
    <w:p w:rsidR="00C52F58" w:rsidRPr="00093798" w:rsidRDefault="00C52F58" w:rsidP="00C52F58">
      <w:pPr>
        <w:pStyle w:val="ListParagraph"/>
        <w:numPr>
          <w:ilvl w:val="2"/>
          <w:numId w:val="3"/>
        </w:numPr>
        <w:spacing w:before="120"/>
        <w:ind w:left="360"/>
        <w:rPr>
          <w:rFonts w:asciiTheme="minorHAnsi" w:hAnsiTheme="minorHAnsi" w:cstheme="minorHAnsi"/>
          <w:szCs w:val="24"/>
        </w:rPr>
      </w:pPr>
      <w:r w:rsidRPr="00093798">
        <w:rPr>
          <w:rFonts w:asciiTheme="minorHAnsi" w:hAnsiTheme="minorHAnsi" w:cstheme="minorHAnsi"/>
          <w:szCs w:val="24"/>
        </w:rPr>
        <w:t>Has the conservation easement holder applied for Terrafirma insurance coverage? If yes, were you accepted? If you have not applied or you were not accepted, describe your approach to guarding your organization from legal challenges related to your conservation easements.</w:t>
      </w:r>
    </w:p>
    <w:p w:rsidR="0091205F" w:rsidRPr="00093798" w:rsidRDefault="00690C0D" w:rsidP="0091205F">
      <w:pPr>
        <w:pStyle w:val="ListParagraph"/>
        <w:numPr>
          <w:ilvl w:val="2"/>
          <w:numId w:val="3"/>
        </w:numPr>
        <w:ind w:left="360"/>
        <w:rPr>
          <w:rFonts w:asciiTheme="minorHAnsi" w:hAnsiTheme="minorHAnsi" w:cstheme="minorHAnsi"/>
          <w:szCs w:val="24"/>
        </w:rPr>
      </w:pPr>
      <w:r w:rsidRPr="00093798">
        <w:rPr>
          <w:rFonts w:asciiTheme="minorHAnsi" w:hAnsiTheme="minorHAnsi" w:cstheme="minorHAnsi"/>
          <w:szCs w:val="24"/>
        </w:rPr>
        <w:t>Has the conservation easement holder submitted a</w:t>
      </w:r>
      <w:r w:rsidR="00637A81" w:rsidRPr="00093798">
        <w:rPr>
          <w:rFonts w:asciiTheme="minorHAnsi" w:hAnsiTheme="minorHAnsi" w:cstheme="minorHAnsi"/>
          <w:szCs w:val="24"/>
        </w:rPr>
        <w:t xml:space="preserve">n </w:t>
      </w:r>
      <w:r w:rsidR="00F33333" w:rsidRPr="00093798">
        <w:rPr>
          <w:rFonts w:asciiTheme="minorHAnsi" w:hAnsiTheme="minorHAnsi" w:cstheme="minorHAnsi"/>
          <w:szCs w:val="24"/>
        </w:rPr>
        <w:t>o</w:t>
      </w:r>
      <w:r w:rsidR="00C52F58" w:rsidRPr="00093798">
        <w:rPr>
          <w:rFonts w:asciiTheme="minorHAnsi" w:hAnsiTheme="minorHAnsi" w:cstheme="minorHAnsi"/>
          <w:szCs w:val="24"/>
        </w:rPr>
        <w:t xml:space="preserve">rganizational </w:t>
      </w:r>
      <w:r w:rsidR="00F33333" w:rsidRPr="00093798">
        <w:rPr>
          <w:rFonts w:asciiTheme="minorHAnsi" w:hAnsiTheme="minorHAnsi" w:cstheme="minorHAnsi"/>
          <w:szCs w:val="24"/>
        </w:rPr>
        <w:t>s</w:t>
      </w:r>
      <w:r w:rsidR="00C52F58" w:rsidRPr="00093798">
        <w:rPr>
          <w:rFonts w:asciiTheme="minorHAnsi" w:hAnsiTheme="minorHAnsi" w:cstheme="minorHAnsi"/>
          <w:szCs w:val="24"/>
        </w:rPr>
        <w:t xml:space="preserve">tewardship </w:t>
      </w:r>
      <w:r w:rsidR="00F33333" w:rsidRPr="00093798">
        <w:rPr>
          <w:rFonts w:asciiTheme="minorHAnsi" w:hAnsiTheme="minorHAnsi" w:cstheme="minorHAnsi"/>
          <w:szCs w:val="24"/>
        </w:rPr>
        <w:t>r</w:t>
      </w:r>
      <w:r w:rsidR="00C52F58" w:rsidRPr="00093798">
        <w:rPr>
          <w:rFonts w:asciiTheme="minorHAnsi" w:hAnsiTheme="minorHAnsi" w:cstheme="minorHAnsi"/>
          <w:szCs w:val="24"/>
        </w:rPr>
        <w:t>eport</w:t>
      </w:r>
      <w:r w:rsidRPr="00093798">
        <w:rPr>
          <w:rFonts w:asciiTheme="minorHAnsi" w:hAnsiTheme="minorHAnsi" w:cstheme="minorHAnsi"/>
          <w:szCs w:val="24"/>
        </w:rPr>
        <w:t xml:space="preserve"> to GOCO</w:t>
      </w:r>
      <w:r w:rsidR="00C52F58" w:rsidRPr="00093798">
        <w:rPr>
          <w:rFonts w:asciiTheme="minorHAnsi" w:hAnsiTheme="minorHAnsi" w:cstheme="minorHAnsi"/>
          <w:szCs w:val="24"/>
        </w:rPr>
        <w:t xml:space="preserve"> </w:t>
      </w:r>
      <w:r w:rsidRPr="00093798">
        <w:rPr>
          <w:rFonts w:asciiTheme="minorHAnsi" w:hAnsiTheme="minorHAnsi" w:cstheme="minorHAnsi"/>
          <w:szCs w:val="24"/>
        </w:rPr>
        <w:t>using GOCO’s form in the last two years? If not, please submit one</w:t>
      </w:r>
      <w:r w:rsidR="00637A81" w:rsidRPr="00093798">
        <w:rPr>
          <w:rFonts w:asciiTheme="minorHAnsi" w:hAnsiTheme="minorHAnsi" w:cstheme="minorHAnsi"/>
          <w:szCs w:val="24"/>
        </w:rPr>
        <w:t xml:space="preserve"> with this eligibility </w:t>
      </w:r>
      <w:proofErr w:type="gramStart"/>
      <w:r w:rsidR="00637A81" w:rsidRPr="00093798">
        <w:rPr>
          <w:rFonts w:asciiTheme="minorHAnsi" w:hAnsiTheme="minorHAnsi" w:cstheme="minorHAnsi"/>
          <w:szCs w:val="24"/>
        </w:rPr>
        <w:t>information</w:t>
      </w:r>
      <w:r w:rsidR="00C52F58" w:rsidRPr="00093798">
        <w:rPr>
          <w:rFonts w:asciiTheme="minorHAnsi" w:hAnsiTheme="minorHAnsi" w:cstheme="minorHAnsi"/>
          <w:szCs w:val="24"/>
        </w:rPr>
        <w:t>.</w:t>
      </w:r>
      <w:r w:rsidR="0091205F" w:rsidRPr="00093798">
        <w:rPr>
          <w:rFonts w:asciiTheme="minorHAnsi" w:hAnsiTheme="minorHAnsi" w:cstheme="minorHAnsi"/>
          <w:szCs w:val="24"/>
        </w:rPr>
        <w:t>*</w:t>
      </w:r>
      <w:proofErr w:type="gramEnd"/>
    </w:p>
    <w:p w:rsidR="0091205F" w:rsidRPr="00093798" w:rsidRDefault="0091205F" w:rsidP="0091205F">
      <w:pPr>
        <w:rPr>
          <w:rFonts w:asciiTheme="minorHAnsi" w:hAnsiTheme="minorHAnsi" w:cstheme="minorHAnsi"/>
        </w:rPr>
      </w:pPr>
    </w:p>
    <w:p w:rsidR="00C52F58" w:rsidRPr="00093798" w:rsidRDefault="0091205F" w:rsidP="00C52F58">
      <w:pPr>
        <w:rPr>
          <w:rFonts w:asciiTheme="minorHAnsi" w:hAnsiTheme="minorHAnsi" w:cstheme="minorHAnsi"/>
        </w:rPr>
      </w:pPr>
      <w:r w:rsidRPr="00093798">
        <w:rPr>
          <w:rFonts w:asciiTheme="minorHAnsi" w:hAnsiTheme="minorHAnsi" w:cstheme="minorHAnsi"/>
        </w:rPr>
        <w:t>*C</w:t>
      </w:r>
      <w:r w:rsidR="001C557E" w:rsidRPr="00093798">
        <w:rPr>
          <w:rFonts w:asciiTheme="minorHAnsi" w:hAnsiTheme="minorHAnsi" w:cstheme="minorHAnsi"/>
        </w:rPr>
        <w:t xml:space="preserve">ontact GOCO staff. </w:t>
      </w:r>
      <w:r w:rsidRPr="00093798">
        <w:rPr>
          <w:rFonts w:asciiTheme="minorHAnsi" w:hAnsiTheme="minorHAnsi" w:cstheme="minorHAnsi"/>
        </w:rPr>
        <w:t xml:space="preserve">Please note GOCO </w:t>
      </w:r>
      <w:r w:rsidR="00F33333" w:rsidRPr="00093798">
        <w:rPr>
          <w:rFonts w:asciiTheme="minorHAnsi" w:hAnsiTheme="minorHAnsi" w:cstheme="minorHAnsi"/>
        </w:rPr>
        <w:t xml:space="preserve">will seek </w:t>
      </w:r>
      <w:r w:rsidRPr="00093798">
        <w:rPr>
          <w:rFonts w:asciiTheme="minorHAnsi" w:hAnsiTheme="minorHAnsi" w:cstheme="minorHAnsi"/>
        </w:rPr>
        <w:t xml:space="preserve">updated </w:t>
      </w:r>
      <w:r w:rsidR="00F33333" w:rsidRPr="00093798">
        <w:rPr>
          <w:rFonts w:asciiTheme="minorHAnsi" w:hAnsiTheme="minorHAnsi" w:cstheme="minorHAnsi"/>
        </w:rPr>
        <w:t>o</w:t>
      </w:r>
      <w:r w:rsidRPr="00093798">
        <w:rPr>
          <w:rFonts w:asciiTheme="minorHAnsi" w:hAnsiTheme="minorHAnsi" w:cstheme="minorHAnsi"/>
        </w:rPr>
        <w:t xml:space="preserve">rganizational </w:t>
      </w:r>
      <w:r w:rsidR="00F33333" w:rsidRPr="00093798">
        <w:rPr>
          <w:rFonts w:asciiTheme="minorHAnsi" w:hAnsiTheme="minorHAnsi" w:cstheme="minorHAnsi"/>
        </w:rPr>
        <w:t>s</w:t>
      </w:r>
      <w:r w:rsidRPr="00093798">
        <w:rPr>
          <w:rFonts w:asciiTheme="minorHAnsi" w:hAnsiTheme="minorHAnsi" w:cstheme="minorHAnsi"/>
        </w:rPr>
        <w:t xml:space="preserve">tewardship </w:t>
      </w:r>
      <w:r w:rsidR="00F33333" w:rsidRPr="00093798">
        <w:rPr>
          <w:rFonts w:asciiTheme="minorHAnsi" w:hAnsiTheme="minorHAnsi" w:cstheme="minorHAnsi"/>
        </w:rPr>
        <w:t>r</w:t>
      </w:r>
      <w:r w:rsidRPr="00093798">
        <w:rPr>
          <w:rFonts w:asciiTheme="minorHAnsi" w:hAnsiTheme="minorHAnsi" w:cstheme="minorHAnsi"/>
        </w:rPr>
        <w:t>eport</w:t>
      </w:r>
      <w:r w:rsidR="00F33333" w:rsidRPr="00093798">
        <w:rPr>
          <w:rFonts w:asciiTheme="minorHAnsi" w:hAnsiTheme="minorHAnsi" w:cstheme="minorHAnsi"/>
        </w:rPr>
        <w:t>s</w:t>
      </w:r>
      <w:r w:rsidRPr="00093798">
        <w:rPr>
          <w:rFonts w:asciiTheme="minorHAnsi" w:hAnsiTheme="minorHAnsi" w:cstheme="minorHAnsi"/>
        </w:rPr>
        <w:t xml:space="preserve"> in </w:t>
      </w:r>
      <w:r w:rsidR="00F33333" w:rsidRPr="00093798">
        <w:rPr>
          <w:rFonts w:asciiTheme="minorHAnsi" w:hAnsiTheme="minorHAnsi" w:cstheme="minorHAnsi"/>
        </w:rPr>
        <w:t>2018</w:t>
      </w:r>
      <w:r w:rsidRPr="00093798">
        <w:rPr>
          <w:rFonts w:asciiTheme="minorHAnsi" w:hAnsiTheme="minorHAnsi" w:cstheme="minorHAnsi"/>
        </w:rPr>
        <w:t xml:space="preserve">. Old </w:t>
      </w:r>
      <w:r w:rsidR="00F33333" w:rsidRPr="00093798">
        <w:rPr>
          <w:rFonts w:asciiTheme="minorHAnsi" w:hAnsiTheme="minorHAnsi" w:cstheme="minorHAnsi"/>
        </w:rPr>
        <w:t>o</w:t>
      </w:r>
      <w:r w:rsidRPr="00093798">
        <w:rPr>
          <w:rFonts w:asciiTheme="minorHAnsi" w:hAnsiTheme="minorHAnsi" w:cstheme="minorHAnsi"/>
        </w:rPr>
        <w:t xml:space="preserve">rganizational </w:t>
      </w:r>
      <w:r w:rsidR="00F33333" w:rsidRPr="00093798">
        <w:rPr>
          <w:rFonts w:asciiTheme="minorHAnsi" w:hAnsiTheme="minorHAnsi" w:cstheme="minorHAnsi"/>
        </w:rPr>
        <w:t>s</w:t>
      </w:r>
      <w:r w:rsidRPr="00093798">
        <w:rPr>
          <w:rFonts w:asciiTheme="minorHAnsi" w:hAnsiTheme="minorHAnsi" w:cstheme="minorHAnsi"/>
        </w:rPr>
        <w:t xml:space="preserve">tewardship </w:t>
      </w:r>
      <w:r w:rsidR="00F33333" w:rsidRPr="00093798">
        <w:rPr>
          <w:rFonts w:asciiTheme="minorHAnsi" w:hAnsiTheme="minorHAnsi" w:cstheme="minorHAnsi"/>
        </w:rPr>
        <w:t>r</w:t>
      </w:r>
      <w:r w:rsidRPr="00093798">
        <w:rPr>
          <w:rFonts w:asciiTheme="minorHAnsi" w:hAnsiTheme="minorHAnsi" w:cstheme="minorHAnsi"/>
        </w:rPr>
        <w:t>eports will not meet the requirement.</w:t>
      </w:r>
    </w:p>
    <w:p w:rsidR="009A2A58" w:rsidRPr="00093798" w:rsidRDefault="009A2A58">
      <w:pPr>
        <w:rPr>
          <w:rFonts w:asciiTheme="minorHAnsi" w:hAnsiTheme="minorHAnsi" w:cstheme="minorHAnsi"/>
        </w:rPr>
      </w:pPr>
    </w:p>
    <w:sectPr w:rsidR="009A2A58" w:rsidRPr="00093798" w:rsidSect="006F103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haroni">
    <w:altName w:val="Arial"/>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5A9D"/>
    <w:multiLevelType w:val="multilevel"/>
    <w:tmpl w:val="91EC963A"/>
    <w:lvl w:ilvl="0">
      <w:start w:val="1"/>
      <w:numFmt w:val="upperLetter"/>
      <w:lvlText w:val="%1)"/>
      <w:lvlJc w:val="left"/>
      <w:pPr>
        <w:ind w:left="360" w:hanging="360"/>
      </w:pPr>
      <w:rPr>
        <w:rFonts w:ascii="Times New Roman" w:hAnsi="Times New Roman" w:hint="default"/>
        <w:b/>
        <w:sz w:val="28"/>
      </w:rPr>
    </w:lvl>
    <w:lvl w:ilvl="1">
      <w:start w:val="1"/>
      <w:numFmt w:val="decimal"/>
      <w:lvlText w:val="%2)"/>
      <w:lvlJc w:val="left"/>
      <w:pPr>
        <w:ind w:left="360" w:hanging="360"/>
      </w:pPr>
      <w:rPr>
        <w:rFonts w:asciiTheme="minorHAnsi" w:hAnsiTheme="minorHAnsi" w:cstheme="minorHAnsi" w:hint="default"/>
        <w:b/>
        <w:sz w:val="24"/>
      </w:rPr>
    </w:lvl>
    <w:lvl w:ilvl="2">
      <w:start w:val="1"/>
      <w:numFmt w:val="lowerLetter"/>
      <w:lvlText w:val="%3)"/>
      <w:lvlJc w:val="left"/>
      <w:pPr>
        <w:ind w:left="1080" w:hanging="360"/>
      </w:pPr>
      <w:rPr>
        <w:sz w:val="24"/>
        <w:szCs w:val="24"/>
      </w:rPr>
    </w:lvl>
    <w:lvl w:ilvl="3">
      <w:start w:val="1"/>
      <w:numFmt w:val="lowerRoman"/>
      <w:lvlText w:val="(%4)"/>
      <w:lvlJc w:val="left"/>
      <w:pPr>
        <w:ind w:left="1440" w:hanging="360"/>
      </w:pPr>
      <w:rPr>
        <w:rFonts w:ascii="Times New Roman" w:hAnsi="Times New Roman"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2817572"/>
    <w:multiLevelType w:val="multilevel"/>
    <w:tmpl w:val="3A148C88"/>
    <w:lvl w:ilvl="0">
      <w:start w:val="1"/>
      <w:numFmt w:val="upperLetter"/>
      <w:lvlText w:val="%1)"/>
      <w:lvlJc w:val="left"/>
      <w:pPr>
        <w:ind w:left="360" w:hanging="360"/>
      </w:pPr>
      <w:rPr>
        <w:rFonts w:ascii="Times New Roman" w:hAnsi="Times New Roman" w:hint="default"/>
        <w:b/>
        <w:sz w:val="28"/>
      </w:rPr>
    </w:lvl>
    <w:lvl w:ilvl="1">
      <w:start w:val="1"/>
      <w:numFmt w:val="decimal"/>
      <w:lvlText w:val="%2)"/>
      <w:lvlJc w:val="left"/>
      <w:pPr>
        <w:ind w:left="360" w:hanging="360"/>
      </w:pPr>
      <w:rPr>
        <w:rFonts w:ascii="Times New Roman" w:hAnsi="Times New Roman" w:hint="default"/>
        <w:b/>
        <w:sz w:val="24"/>
      </w:rPr>
    </w:lvl>
    <w:lvl w:ilvl="2">
      <w:start w:val="1"/>
      <w:numFmt w:val="decimal"/>
      <w:lvlText w:val="%3)"/>
      <w:lvlJc w:val="left"/>
      <w:pPr>
        <w:ind w:left="1080" w:hanging="360"/>
      </w:pPr>
      <w:rPr>
        <w:rFonts w:asciiTheme="minorHAnsi" w:eastAsia="Times New Roman" w:hAnsiTheme="minorHAnsi" w:cstheme="minorHAnsi" w:hint="default"/>
        <w:b/>
        <w:sz w:val="24"/>
        <w:szCs w:val="24"/>
      </w:rPr>
    </w:lvl>
    <w:lvl w:ilvl="3">
      <w:start w:val="1"/>
      <w:numFmt w:val="lowerRoman"/>
      <w:lvlText w:val="(%4)"/>
      <w:lvlJc w:val="left"/>
      <w:pPr>
        <w:ind w:left="1440" w:hanging="360"/>
      </w:pPr>
      <w:rPr>
        <w:rFonts w:ascii="Times New Roman" w:hAnsi="Times New Roman"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2A74084"/>
    <w:multiLevelType w:val="hybridMultilevel"/>
    <w:tmpl w:val="9B64EF96"/>
    <w:lvl w:ilvl="0" w:tplc="84E0E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52F58"/>
    <w:rsid w:val="00061928"/>
    <w:rsid w:val="00065801"/>
    <w:rsid w:val="00093798"/>
    <w:rsid w:val="001411D5"/>
    <w:rsid w:val="00160617"/>
    <w:rsid w:val="001927B8"/>
    <w:rsid w:val="001C557E"/>
    <w:rsid w:val="00220C85"/>
    <w:rsid w:val="0023101B"/>
    <w:rsid w:val="00242396"/>
    <w:rsid w:val="002778C7"/>
    <w:rsid w:val="00290826"/>
    <w:rsid w:val="00351D4E"/>
    <w:rsid w:val="003B2B2B"/>
    <w:rsid w:val="004B398A"/>
    <w:rsid w:val="004C56B3"/>
    <w:rsid w:val="00584C75"/>
    <w:rsid w:val="00637A81"/>
    <w:rsid w:val="00650E6F"/>
    <w:rsid w:val="00690C0D"/>
    <w:rsid w:val="006F103B"/>
    <w:rsid w:val="007A77C5"/>
    <w:rsid w:val="007C4B31"/>
    <w:rsid w:val="00904165"/>
    <w:rsid w:val="0091205F"/>
    <w:rsid w:val="009A2A58"/>
    <w:rsid w:val="009B2BCF"/>
    <w:rsid w:val="009B62E2"/>
    <w:rsid w:val="00A66581"/>
    <w:rsid w:val="00A67B08"/>
    <w:rsid w:val="00AB5165"/>
    <w:rsid w:val="00AB5D7E"/>
    <w:rsid w:val="00AB7933"/>
    <w:rsid w:val="00AE3851"/>
    <w:rsid w:val="00AF000C"/>
    <w:rsid w:val="00B50E70"/>
    <w:rsid w:val="00B67EC3"/>
    <w:rsid w:val="00BA0FC2"/>
    <w:rsid w:val="00C52F58"/>
    <w:rsid w:val="00D32EF1"/>
    <w:rsid w:val="00D41729"/>
    <w:rsid w:val="00D53886"/>
    <w:rsid w:val="00D91E48"/>
    <w:rsid w:val="00E04C62"/>
    <w:rsid w:val="00E32B51"/>
    <w:rsid w:val="00E61CF2"/>
    <w:rsid w:val="00F3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2CB3"/>
  <w15:docId w15:val="{85842C93-402C-4696-80FB-C4D0D495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F58"/>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52F58"/>
    <w:pPr>
      <w:keepNext/>
      <w:widowControl w:val="0"/>
      <w:snapToGrid w:val="0"/>
      <w:jc w:val="center"/>
      <w:outlineLvl w:val="7"/>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52F58"/>
    <w:rPr>
      <w:rFonts w:ascii="Times New Roman" w:eastAsia="Times New Roman" w:hAnsi="Times New Roman" w:cs="Times New Roman"/>
      <w:b/>
      <w:sz w:val="30"/>
      <w:szCs w:val="24"/>
    </w:rPr>
  </w:style>
  <w:style w:type="paragraph" w:styleId="ListParagraph">
    <w:name w:val="List Paragraph"/>
    <w:basedOn w:val="Normal"/>
    <w:uiPriority w:val="34"/>
    <w:qFormat/>
    <w:rsid w:val="00C52F58"/>
    <w:pPr>
      <w:widowControl w:val="0"/>
      <w:ind w:left="720"/>
      <w:contextualSpacing/>
    </w:pPr>
    <w:rPr>
      <w:snapToGrid w:val="0"/>
      <w:szCs w:val="20"/>
    </w:rPr>
  </w:style>
  <w:style w:type="character" w:styleId="Hyperlink">
    <w:name w:val="Hyperlink"/>
    <w:basedOn w:val="DefaultParagraphFont"/>
    <w:uiPriority w:val="99"/>
    <w:unhideWhenUsed/>
    <w:rsid w:val="00C52F58"/>
    <w:rPr>
      <w:color w:val="0000FF" w:themeColor="hyperlink"/>
      <w:u w:val="single"/>
    </w:rPr>
  </w:style>
  <w:style w:type="paragraph" w:styleId="BalloonText">
    <w:name w:val="Balloon Text"/>
    <w:basedOn w:val="Normal"/>
    <w:link w:val="BalloonTextChar"/>
    <w:uiPriority w:val="99"/>
    <w:semiHidden/>
    <w:unhideWhenUsed/>
    <w:rsid w:val="00BA0FC2"/>
    <w:rPr>
      <w:rFonts w:ascii="Tahoma" w:hAnsi="Tahoma" w:cs="Tahoma"/>
      <w:sz w:val="16"/>
      <w:szCs w:val="16"/>
    </w:rPr>
  </w:style>
  <w:style w:type="character" w:customStyle="1" w:styleId="BalloonTextChar">
    <w:name w:val="Balloon Text Char"/>
    <w:basedOn w:val="DefaultParagraphFont"/>
    <w:link w:val="BalloonText"/>
    <w:uiPriority w:val="99"/>
    <w:semiHidden/>
    <w:rsid w:val="00BA0F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ill@go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 Outdoors Colorado</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Hill</dc:creator>
  <cp:lastModifiedBy>Amanda Hill</cp:lastModifiedBy>
  <cp:revision>27</cp:revision>
  <dcterms:created xsi:type="dcterms:W3CDTF">2015-12-04T21:39:00Z</dcterms:created>
  <dcterms:modified xsi:type="dcterms:W3CDTF">2017-12-22T18:51:00Z</dcterms:modified>
</cp:coreProperties>
</file>